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CC" w:rsidRPr="00734079" w:rsidRDefault="00D64C17" w:rsidP="00734079">
      <w:pPr>
        <w:jc w:val="center"/>
        <w:rPr>
          <w:b/>
          <w:sz w:val="24"/>
          <w:szCs w:val="24"/>
        </w:rPr>
      </w:pPr>
      <w:r w:rsidRPr="00734079">
        <w:rPr>
          <w:b/>
          <w:sz w:val="24"/>
          <w:szCs w:val="24"/>
        </w:rPr>
        <w:t>A szövetségi rendszerek kialakulása</w:t>
      </w:r>
    </w:p>
    <w:p w:rsidR="00CB4370" w:rsidRPr="00734079" w:rsidRDefault="00CB4370" w:rsidP="008279EF">
      <w:pPr>
        <w:spacing w:after="0" w:line="240" w:lineRule="auto"/>
        <w:jc w:val="both"/>
        <w:rPr>
          <w:sz w:val="24"/>
          <w:szCs w:val="24"/>
        </w:rPr>
      </w:pPr>
      <w:r w:rsidRPr="00734079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3B5C2" wp14:editId="1980CD03">
                <wp:simplePos x="0" y="0"/>
                <wp:positionH relativeFrom="column">
                  <wp:posOffset>4481830</wp:posOffset>
                </wp:positionH>
                <wp:positionV relativeFrom="paragraph">
                  <wp:posOffset>71755</wp:posOffset>
                </wp:positionV>
                <wp:extent cx="361950" cy="45719"/>
                <wp:effectExtent l="0" t="19050" r="38100" b="3111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" o:spid="_x0000_s1026" type="#_x0000_t13" style="position:absolute;margin-left:352.9pt;margin-top:5.65pt;width:28.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" adj="20236" fillcolor="#4f81bd [3204]" strokecolor="#243f60 [1604]" strokeweight="2pt"/>
            </w:pict>
          </mc:Fallback>
        </mc:AlternateContent>
      </w:r>
      <w:proofErr w:type="spellStart"/>
      <w:r w:rsidRPr="00734079">
        <w:rPr>
          <w:sz w:val="24"/>
          <w:szCs w:val="24"/>
        </w:rPr>
        <w:t>-</w:t>
      </w:r>
      <w:r w:rsidR="000A2E8B" w:rsidRPr="00734079">
        <w:rPr>
          <w:sz w:val="24"/>
          <w:szCs w:val="24"/>
        </w:rPr>
        <w:t>a</w:t>
      </w:r>
      <w:proofErr w:type="spellEnd"/>
      <w:r w:rsidR="000A2E8B" w:rsidRPr="00734079">
        <w:rPr>
          <w:sz w:val="24"/>
          <w:szCs w:val="24"/>
        </w:rPr>
        <w:t xml:space="preserve"> </w:t>
      </w:r>
      <w:r w:rsidRPr="00734079">
        <w:rPr>
          <w:b/>
          <w:sz w:val="24"/>
          <w:szCs w:val="24"/>
        </w:rPr>
        <w:t>három császár szövetsége (1873):</w:t>
      </w:r>
      <w:r w:rsidRPr="00734079">
        <w:rPr>
          <w:sz w:val="24"/>
          <w:szCs w:val="24"/>
        </w:rPr>
        <w:t xml:space="preserve"> Bismarck célja </w:t>
      </w:r>
      <w:proofErr w:type="spellStart"/>
      <w:r w:rsidRPr="00734079">
        <w:rPr>
          <w:sz w:val="24"/>
          <w:szCs w:val="24"/>
        </w:rPr>
        <w:t>Fro</w:t>
      </w:r>
      <w:proofErr w:type="spellEnd"/>
      <w:r w:rsidRPr="00734079">
        <w:rPr>
          <w:sz w:val="24"/>
          <w:szCs w:val="24"/>
        </w:rPr>
        <w:t>. elszigetelése</w:t>
      </w:r>
      <w:r w:rsidRPr="00734079">
        <w:rPr>
          <w:sz w:val="24"/>
          <w:szCs w:val="24"/>
        </w:rPr>
        <w:tab/>
      </w:r>
      <w:r w:rsidRPr="00734079">
        <w:rPr>
          <w:sz w:val="24"/>
          <w:szCs w:val="24"/>
        </w:rPr>
        <w:tab/>
        <w:t>a történelmi dinasztiák összefogása</w:t>
      </w:r>
      <w:r w:rsidR="008279EF">
        <w:rPr>
          <w:sz w:val="24"/>
          <w:szCs w:val="24"/>
        </w:rPr>
        <w:tab/>
      </w:r>
      <w:r w:rsidR="008279EF">
        <w:rPr>
          <w:sz w:val="24"/>
          <w:szCs w:val="24"/>
        </w:rPr>
        <w:tab/>
      </w:r>
      <w:r w:rsidRPr="00734079">
        <w:rPr>
          <w:sz w:val="24"/>
          <w:szCs w:val="24"/>
        </w:rPr>
        <w:t>—szétrobbantja: a keleti kérdés (a Balkánon orosz—osztrák-magyar érdekellentét)</w:t>
      </w:r>
    </w:p>
    <w:p w:rsidR="00CB4370" w:rsidRPr="00734079" w:rsidRDefault="00CB4370" w:rsidP="008279E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279EF">
        <w:rPr>
          <w:noProof/>
          <w:sz w:val="24"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204C9" wp14:editId="578E45AC">
                <wp:simplePos x="0" y="0"/>
                <wp:positionH relativeFrom="column">
                  <wp:posOffset>5139055</wp:posOffset>
                </wp:positionH>
                <wp:positionV relativeFrom="paragraph">
                  <wp:posOffset>87630</wp:posOffset>
                </wp:positionV>
                <wp:extent cx="200025" cy="0"/>
                <wp:effectExtent l="0" t="76200" r="28575" b="114300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404.65pt;margin-top:6.9pt;width:1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" strokecolor="#4579b8 [3044]">
                <v:stroke endarrow="open"/>
              </v:shape>
            </w:pict>
          </mc:Fallback>
        </mc:AlternateContent>
      </w:r>
      <w:r w:rsidR="008279EF" w:rsidRPr="008279EF">
        <w:rPr>
          <w:sz w:val="24"/>
          <w:szCs w:val="24"/>
          <w:u w:val="single"/>
        </w:rPr>
        <w:t>ismétlés:</w:t>
      </w:r>
      <w:r w:rsidR="008279EF">
        <w:rPr>
          <w:sz w:val="24"/>
          <w:szCs w:val="24"/>
        </w:rPr>
        <w:t xml:space="preserve"> </w:t>
      </w:r>
      <w:r w:rsidRPr="00734079">
        <w:rPr>
          <w:sz w:val="24"/>
          <w:szCs w:val="24"/>
        </w:rPr>
        <w:t>a nemzeti kérdés kiéleződése a hanyatló Oszmán Birodalomban</w:t>
      </w:r>
      <w:r w:rsidR="00E42486" w:rsidRPr="00734079">
        <w:rPr>
          <w:sz w:val="24"/>
          <w:szCs w:val="24"/>
        </w:rPr>
        <w:tab/>
      </w:r>
      <w:r w:rsidR="00734079">
        <w:rPr>
          <w:sz w:val="24"/>
          <w:szCs w:val="24"/>
        </w:rPr>
        <w:tab/>
      </w:r>
      <w:r w:rsidRPr="00734079">
        <w:rPr>
          <w:sz w:val="24"/>
          <w:szCs w:val="24"/>
        </w:rPr>
        <w:t>a szultán elutasítja Bulgária és Bosznia autonómiáját</w:t>
      </w:r>
    </w:p>
    <w:p w:rsidR="00CB4370" w:rsidRPr="00734079" w:rsidRDefault="00CB4370" w:rsidP="008279E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34079">
        <w:rPr>
          <w:sz w:val="24"/>
          <w:szCs w:val="24"/>
        </w:rPr>
        <w:t xml:space="preserve">orosz beavatkozás (a szokásos védnöki szerep az ortodoxok felett, mint </w:t>
      </w:r>
      <w:r w:rsidR="00572A98" w:rsidRPr="00734079">
        <w:rPr>
          <w:sz w:val="24"/>
          <w:szCs w:val="24"/>
        </w:rPr>
        <w:t>a krími háborúban pl.), de előzetes megállapodás Bp.-en: ha az Osztrák- Magyar Monarchia (OMM) semleges marad a háborúban, megszállhatja Bosznia-Hercegovinát.</w:t>
      </w:r>
    </w:p>
    <w:p w:rsidR="00572A98" w:rsidRPr="00734079" w:rsidRDefault="00E42486" w:rsidP="008279EF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34079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29FC0" wp14:editId="64675DF1">
                <wp:simplePos x="0" y="0"/>
                <wp:positionH relativeFrom="column">
                  <wp:posOffset>3014980</wp:posOffset>
                </wp:positionH>
                <wp:positionV relativeFrom="paragraph">
                  <wp:posOffset>78105</wp:posOffset>
                </wp:positionV>
                <wp:extent cx="352425" cy="0"/>
                <wp:effectExtent l="0" t="76200" r="28575" b="114300"/>
                <wp:wrapNone/>
                <wp:docPr id="3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3" o:spid="_x0000_s1026" type="#_x0000_t32" style="position:absolute;margin-left:237.4pt;margin-top:6.15pt;width:27.7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" strokecolor="#4579b8 [3044]">
                <v:stroke endarrow="open"/>
              </v:shape>
            </w:pict>
          </mc:Fallback>
        </mc:AlternateContent>
      </w:r>
      <w:r w:rsidR="008279EF">
        <w:rPr>
          <w:sz w:val="24"/>
          <w:szCs w:val="24"/>
        </w:rPr>
        <w:t>orosz-török háború (1877—</w:t>
      </w:r>
      <w:r w:rsidR="00572A98" w:rsidRPr="00734079">
        <w:rPr>
          <w:sz w:val="24"/>
          <w:szCs w:val="24"/>
        </w:rPr>
        <w:t>78)</w:t>
      </w:r>
      <w:r w:rsidR="00572A98" w:rsidRPr="00734079">
        <w:rPr>
          <w:sz w:val="24"/>
          <w:szCs w:val="24"/>
        </w:rPr>
        <w:tab/>
      </w:r>
      <w:r w:rsidR="00572A98" w:rsidRPr="00734079">
        <w:rPr>
          <w:sz w:val="24"/>
          <w:szCs w:val="24"/>
        </w:rPr>
        <w:tab/>
        <w:t xml:space="preserve">kezdeti török sikerek után török béke (San </w:t>
      </w:r>
      <w:proofErr w:type="spellStart"/>
      <w:r w:rsidR="00572A98" w:rsidRPr="00734079">
        <w:rPr>
          <w:sz w:val="24"/>
          <w:szCs w:val="24"/>
        </w:rPr>
        <w:t>Stefano</w:t>
      </w:r>
      <w:proofErr w:type="spellEnd"/>
      <w:r w:rsidR="00572A98" w:rsidRPr="00734079">
        <w:rPr>
          <w:sz w:val="24"/>
          <w:szCs w:val="24"/>
        </w:rPr>
        <w:t>, 1878): elvesztik európai területeiket</w:t>
      </w:r>
    </w:p>
    <w:p w:rsidR="00572A98" w:rsidRPr="00734079" w:rsidRDefault="00E42486" w:rsidP="008279EF">
      <w:pPr>
        <w:pStyle w:val="Listaszerbekezds"/>
        <w:numPr>
          <w:ilvl w:val="2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734079">
        <w:rPr>
          <w:sz w:val="24"/>
          <w:szCs w:val="24"/>
        </w:rPr>
        <w:t>-</w:t>
      </w:r>
      <w:r w:rsidR="006F4AD0">
        <w:rPr>
          <w:sz w:val="24"/>
          <w:szCs w:val="24"/>
        </w:rPr>
        <w:t>létrejönne</w:t>
      </w:r>
      <w:proofErr w:type="spellEnd"/>
      <w:r w:rsidR="006F4AD0">
        <w:rPr>
          <w:sz w:val="24"/>
          <w:szCs w:val="24"/>
        </w:rPr>
        <w:t xml:space="preserve"> Nagy-</w:t>
      </w:r>
      <w:r w:rsidR="00572A98" w:rsidRPr="00734079">
        <w:rPr>
          <w:sz w:val="24"/>
          <w:szCs w:val="24"/>
        </w:rPr>
        <w:t>Bulgária orosz befolyás alatt</w:t>
      </w:r>
    </w:p>
    <w:p w:rsidR="00B20C9F" w:rsidRPr="00734079" w:rsidRDefault="00B20C9F" w:rsidP="008279EF">
      <w:pPr>
        <w:spacing w:after="0" w:line="240" w:lineRule="auto"/>
        <w:jc w:val="both"/>
        <w:rPr>
          <w:sz w:val="24"/>
          <w:szCs w:val="24"/>
        </w:rPr>
      </w:pPr>
      <w:r w:rsidRPr="00734079">
        <w:rPr>
          <w:sz w:val="24"/>
          <w:szCs w:val="24"/>
        </w:rPr>
        <w:t xml:space="preserve">—az erőegyensúly értelmében a </w:t>
      </w:r>
      <w:r w:rsidRPr="00734079">
        <w:rPr>
          <w:b/>
          <w:sz w:val="24"/>
          <w:szCs w:val="24"/>
        </w:rPr>
        <w:t>berlini kongresszuson (1878)—</w:t>
      </w:r>
      <w:r w:rsidRPr="00734079">
        <w:rPr>
          <w:sz w:val="24"/>
          <w:szCs w:val="24"/>
        </w:rPr>
        <w:t>ahol Bismarck és Andrássy Gyula közös külügyminiszter meghatározó személyiségek</w:t>
      </w:r>
    </w:p>
    <w:p w:rsidR="00572A98" w:rsidRPr="00734079" w:rsidRDefault="00572A98" w:rsidP="008279E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34079">
        <w:rPr>
          <w:sz w:val="24"/>
          <w:szCs w:val="24"/>
        </w:rPr>
        <w:t>Oroszországot</w:t>
      </w:r>
      <w:r w:rsidR="00B20C9F" w:rsidRPr="00734079">
        <w:rPr>
          <w:sz w:val="24"/>
          <w:szCs w:val="24"/>
        </w:rPr>
        <w:t xml:space="preserve"> </w:t>
      </w:r>
      <w:r w:rsidRPr="00734079">
        <w:rPr>
          <w:sz w:val="24"/>
          <w:szCs w:val="24"/>
        </w:rPr>
        <w:t xml:space="preserve">arra kényszerítik: </w:t>
      </w:r>
      <w:proofErr w:type="spellStart"/>
      <w:r w:rsidR="00421835" w:rsidRPr="00734079">
        <w:rPr>
          <w:sz w:val="24"/>
          <w:szCs w:val="24"/>
        </w:rPr>
        <w:t>Kelet-Ruméliát</w:t>
      </w:r>
      <w:proofErr w:type="spellEnd"/>
      <w:r w:rsidR="00B20C9F" w:rsidRPr="00734079">
        <w:rPr>
          <w:sz w:val="24"/>
          <w:szCs w:val="24"/>
        </w:rPr>
        <w:t xml:space="preserve"> adj</w:t>
      </w:r>
      <w:r w:rsidR="00421835" w:rsidRPr="00734079">
        <w:rPr>
          <w:sz w:val="24"/>
          <w:szCs w:val="24"/>
        </w:rPr>
        <w:t>a</w:t>
      </w:r>
      <w:r w:rsidR="00B20C9F" w:rsidRPr="00734079">
        <w:rPr>
          <w:sz w:val="24"/>
          <w:szCs w:val="24"/>
        </w:rPr>
        <w:t xml:space="preserve"> vissza Törökországnak a Balkánon (nem lesz Nagy-Bulgária)</w:t>
      </w:r>
    </w:p>
    <w:p w:rsidR="00B20C9F" w:rsidRPr="00734079" w:rsidRDefault="00B20C9F" w:rsidP="008279E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734079">
        <w:rPr>
          <w:b/>
          <w:i/>
          <w:sz w:val="24"/>
          <w:szCs w:val="24"/>
        </w:rPr>
        <w:t>az OMM megszállhatja Bosznia-Hercegovinát (okkupáció, 1878)</w:t>
      </w:r>
    </w:p>
    <w:p w:rsidR="00B20C9F" w:rsidRPr="00734079" w:rsidRDefault="00B20C9F" w:rsidP="008279EF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34079">
        <w:rPr>
          <w:sz w:val="24"/>
          <w:szCs w:val="24"/>
        </w:rPr>
        <w:t xml:space="preserve">Bismarck felismeri: </w:t>
      </w:r>
      <w:r w:rsidR="00E42486" w:rsidRPr="00734079">
        <w:rPr>
          <w:sz w:val="24"/>
          <w:szCs w:val="24"/>
        </w:rPr>
        <w:t>szövetségesei</w:t>
      </w:r>
      <w:r w:rsidRPr="00734079">
        <w:rPr>
          <w:sz w:val="24"/>
          <w:szCs w:val="24"/>
        </w:rPr>
        <w:t xml:space="preserve"> közül mind a kettőt nem t</w:t>
      </w:r>
      <w:r w:rsidR="00E42486" w:rsidRPr="00734079">
        <w:rPr>
          <w:sz w:val="24"/>
          <w:szCs w:val="24"/>
        </w:rPr>
        <w:t>udja megtartani</w:t>
      </w:r>
      <w:r w:rsidRPr="00734079">
        <w:rPr>
          <w:sz w:val="24"/>
          <w:szCs w:val="24"/>
        </w:rPr>
        <w:t xml:space="preserve">, a kisebb </w:t>
      </w:r>
      <w:r w:rsidR="00E42486" w:rsidRPr="00734079">
        <w:rPr>
          <w:sz w:val="24"/>
          <w:szCs w:val="24"/>
        </w:rPr>
        <w:t>kockázatot jelentő OMM mellett dönt</w:t>
      </w:r>
      <w:r w:rsidR="008279EF">
        <w:rPr>
          <w:sz w:val="24"/>
          <w:szCs w:val="24"/>
        </w:rPr>
        <w:tab/>
      </w:r>
      <w:proofErr w:type="spellStart"/>
      <w:r w:rsidR="008279EF" w:rsidRPr="008279EF">
        <w:rPr>
          <w:i/>
          <w:sz w:val="24"/>
          <w:szCs w:val="24"/>
        </w:rPr>
        <w:t>lsd</w:t>
      </w:r>
      <w:proofErr w:type="spellEnd"/>
      <w:r w:rsidR="008279EF" w:rsidRPr="008279EF">
        <w:rPr>
          <w:i/>
          <w:sz w:val="24"/>
          <w:szCs w:val="24"/>
        </w:rPr>
        <w:t>. a honlapon Bismarck nyilatkozatát</w:t>
      </w:r>
    </w:p>
    <w:p w:rsidR="006F4AD0" w:rsidRDefault="00421835" w:rsidP="008279EF">
      <w:pPr>
        <w:spacing w:after="0" w:line="240" w:lineRule="auto"/>
        <w:jc w:val="both"/>
        <w:rPr>
          <w:sz w:val="24"/>
          <w:szCs w:val="24"/>
        </w:rPr>
      </w:pPr>
      <w:r w:rsidRPr="008279EF">
        <w:rPr>
          <w:b/>
          <w:sz w:val="24"/>
          <w:szCs w:val="24"/>
          <w:u w:val="single"/>
        </w:rPr>
        <w:t>-A</w:t>
      </w:r>
      <w:r w:rsidRPr="008279EF">
        <w:rPr>
          <w:sz w:val="24"/>
          <w:szCs w:val="24"/>
          <w:u w:val="single"/>
        </w:rPr>
        <w:t xml:space="preserve"> </w:t>
      </w:r>
      <w:r w:rsidRPr="008279EF">
        <w:rPr>
          <w:b/>
          <w:sz w:val="24"/>
          <w:szCs w:val="24"/>
          <w:u w:val="single"/>
        </w:rPr>
        <w:t>hármas szövetség</w:t>
      </w:r>
      <w:r w:rsidRPr="008279EF">
        <w:rPr>
          <w:sz w:val="24"/>
          <w:szCs w:val="24"/>
          <w:u w:val="single"/>
        </w:rPr>
        <w:t>:</w:t>
      </w:r>
      <w:r w:rsidRPr="00734079">
        <w:rPr>
          <w:sz w:val="24"/>
          <w:szCs w:val="24"/>
        </w:rPr>
        <w:t xml:space="preserve"> a </w:t>
      </w:r>
      <w:r w:rsidRPr="00734079">
        <w:rPr>
          <w:b/>
          <w:sz w:val="24"/>
          <w:szCs w:val="24"/>
        </w:rPr>
        <w:t>kettős szövetség</w:t>
      </w:r>
      <w:r w:rsidRPr="00734079">
        <w:rPr>
          <w:sz w:val="24"/>
          <w:szCs w:val="24"/>
        </w:rPr>
        <w:t xml:space="preserve"> alapjait Bismarck és Andrássy Berlinben rakták le </w:t>
      </w:r>
      <w:r w:rsidRPr="00734079">
        <w:rPr>
          <w:b/>
          <w:sz w:val="24"/>
          <w:szCs w:val="24"/>
        </w:rPr>
        <w:t>(1879)</w:t>
      </w:r>
      <w:r w:rsidR="000A2E8B" w:rsidRPr="00734079">
        <w:rPr>
          <w:b/>
          <w:sz w:val="24"/>
          <w:szCs w:val="24"/>
        </w:rPr>
        <w:br/>
        <w:t>+ O</w:t>
      </w:r>
      <w:r w:rsidR="00F85126">
        <w:rPr>
          <w:b/>
          <w:sz w:val="24"/>
          <w:szCs w:val="24"/>
        </w:rPr>
        <w:t>laszország (1882), Románia (1883</w:t>
      </w:r>
      <w:r w:rsidR="000A2E8B" w:rsidRPr="00734079">
        <w:rPr>
          <w:b/>
          <w:sz w:val="24"/>
          <w:szCs w:val="24"/>
        </w:rPr>
        <w:t>)</w:t>
      </w:r>
      <w:r w:rsidR="006F4AD0">
        <w:rPr>
          <w:b/>
          <w:sz w:val="24"/>
          <w:szCs w:val="24"/>
        </w:rPr>
        <w:tab/>
      </w:r>
      <w:r w:rsidR="006F4AD0">
        <w:rPr>
          <w:b/>
          <w:sz w:val="24"/>
          <w:szCs w:val="24"/>
        </w:rPr>
        <w:tab/>
      </w:r>
      <w:r w:rsidR="006F4AD0">
        <w:rPr>
          <w:b/>
          <w:sz w:val="24"/>
          <w:szCs w:val="24"/>
        </w:rPr>
        <w:tab/>
      </w:r>
      <w:r w:rsidR="006F4AD0">
        <w:rPr>
          <w:b/>
          <w:sz w:val="24"/>
          <w:szCs w:val="24"/>
        </w:rPr>
        <w:tab/>
      </w:r>
      <w:r w:rsidR="006F4AD0">
        <w:rPr>
          <w:b/>
          <w:sz w:val="24"/>
          <w:szCs w:val="24"/>
        </w:rPr>
        <w:tab/>
      </w:r>
      <w:r w:rsidR="006F4AD0">
        <w:rPr>
          <w:b/>
          <w:sz w:val="24"/>
          <w:szCs w:val="24"/>
        </w:rPr>
        <w:tab/>
      </w:r>
      <w:r w:rsidR="006F4AD0" w:rsidRPr="006F4AD0">
        <w:rPr>
          <w:sz w:val="24"/>
          <w:szCs w:val="24"/>
        </w:rPr>
        <w:t>TK. 41. o.</w:t>
      </w:r>
      <w:r w:rsidR="006F4AD0">
        <w:rPr>
          <w:b/>
          <w:sz w:val="24"/>
          <w:szCs w:val="24"/>
        </w:rPr>
        <w:br/>
      </w:r>
      <w:proofErr w:type="spellStart"/>
      <w:r w:rsidR="006F4AD0" w:rsidRPr="006F4AD0">
        <w:rPr>
          <w:sz w:val="24"/>
          <w:szCs w:val="24"/>
        </w:rPr>
        <w:t>-de</w:t>
      </w:r>
      <w:proofErr w:type="spellEnd"/>
      <w:r w:rsidR="006F4AD0" w:rsidRPr="006F4AD0">
        <w:rPr>
          <w:sz w:val="24"/>
          <w:szCs w:val="24"/>
        </w:rPr>
        <w:t>: olasz igény Dél-Tirolra és Dalmácia kikötőire (irredentizmus: minden olaszt egy államba…)</w:t>
      </w:r>
    </w:p>
    <w:p w:rsidR="00421835" w:rsidRPr="006F4AD0" w:rsidRDefault="006F4AD0" w:rsidP="008279EF">
      <w:pPr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-Románia</w:t>
      </w:r>
      <w:proofErr w:type="spellEnd"/>
      <w:r>
        <w:rPr>
          <w:sz w:val="24"/>
          <w:szCs w:val="24"/>
        </w:rPr>
        <w:t xml:space="preserve"> ekkortól támaszt igényt Erdélyre a Tiszáig (!)</w:t>
      </w:r>
    </w:p>
    <w:p w:rsidR="00734079" w:rsidRPr="008279EF" w:rsidRDefault="008279EF" w:rsidP="008279EF">
      <w:pPr>
        <w:spacing w:after="0" w:line="240" w:lineRule="auto"/>
        <w:jc w:val="both"/>
        <w:rPr>
          <w:sz w:val="24"/>
          <w:szCs w:val="24"/>
          <w:u w:val="single"/>
        </w:rPr>
      </w:pPr>
      <w:r w:rsidRPr="008279EF">
        <w:rPr>
          <w:b/>
          <w:sz w:val="24"/>
          <w:szCs w:val="24"/>
          <w:u w:val="single"/>
        </w:rPr>
        <w:t>-</w:t>
      </w:r>
      <w:r w:rsidR="00327963" w:rsidRPr="008279EF">
        <w:rPr>
          <w:b/>
          <w:sz w:val="24"/>
          <w:szCs w:val="24"/>
          <w:u w:val="single"/>
        </w:rPr>
        <w:t>A hármas antant:</w:t>
      </w:r>
    </w:p>
    <w:p w:rsidR="0036627C" w:rsidRPr="0036627C" w:rsidRDefault="00327963" w:rsidP="008279E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6627C">
        <w:rPr>
          <w:sz w:val="24"/>
          <w:szCs w:val="24"/>
        </w:rPr>
        <w:t xml:space="preserve">az elszigetelt </w:t>
      </w:r>
      <w:r w:rsidRPr="0036627C">
        <w:rPr>
          <w:b/>
          <w:sz w:val="24"/>
          <w:szCs w:val="24"/>
        </w:rPr>
        <w:t>Oroszország</w:t>
      </w:r>
      <w:r w:rsidRPr="0036627C">
        <w:rPr>
          <w:sz w:val="24"/>
          <w:szCs w:val="24"/>
        </w:rPr>
        <w:t xml:space="preserve"> csatlakozik a szintén elszigetelt </w:t>
      </w:r>
      <w:r w:rsidR="000A2E8B" w:rsidRPr="0036627C">
        <w:rPr>
          <w:b/>
          <w:sz w:val="24"/>
          <w:szCs w:val="24"/>
        </w:rPr>
        <w:t>Franciaország</w:t>
      </w:r>
      <w:r w:rsidR="000A2E8B" w:rsidRPr="0036627C">
        <w:rPr>
          <w:sz w:val="24"/>
          <w:szCs w:val="24"/>
        </w:rPr>
        <w:t>hoz,</w:t>
      </w:r>
      <w:r w:rsidR="000A2E8B" w:rsidRPr="0036627C">
        <w:rPr>
          <w:b/>
          <w:sz w:val="24"/>
          <w:szCs w:val="24"/>
        </w:rPr>
        <w:t xml:space="preserve"> </w:t>
      </w:r>
      <w:r w:rsidR="000A2E8B" w:rsidRPr="0036627C">
        <w:rPr>
          <w:sz w:val="24"/>
          <w:szCs w:val="24"/>
        </w:rPr>
        <w:t>szövetség (</w:t>
      </w:r>
      <w:r w:rsidR="000A2E8B" w:rsidRPr="0036627C">
        <w:rPr>
          <w:b/>
          <w:sz w:val="24"/>
          <w:szCs w:val="24"/>
        </w:rPr>
        <w:t>1893</w:t>
      </w:r>
      <w:r w:rsidR="000A2E8B" w:rsidRPr="0036627C">
        <w:rPr>
          <w:sz w:val="24"/>
          <w:szCs w:val="24"/>
        </w:rPr>
        <w:t>)</w:t>
      </w:r>
    </w:p>
    <w:p w:rsidR="000A2E8B" w:rsidRPr="0036627C" w:rsidRDefault="0036627C" w:rsidP="008279EF">
      <w:pPr>
        <w:pStyle w:val="Listaszerbekezds"/>
        <w:spacing w:after="0" w:line="240" w:lineRule="auto"/>
        <w:ind w:left="1440"/>
        <w:jc w:val="both"/>
        <w:rPr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BD48B" wp14:editId="4B65CB36">
                <wp:simplePos x="0" y="0"/>
                <wp:positionH relativeFrom="column">
                  <wp:posOffset>2809875</wp:posOffset>
                </wp:positionH>
                <wp:positionV relativeFrom="paragraph">
                  <wp:posOffset>261620</wp:posOffset>
                </wp:positionV>
                <wp:extent cx="447675" cy="47625"/>
                <wp:effectExtent l="0" t="19050" r="47625" b="47625"/>
                <wp:wrapNone/>
                <wp:docPr id="11" name="Jobbra nyí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1" o:spid="_x0000_s1026" type="#_x0000_t13" style="position:absolute;margin-left:221.25pt;margin-top:20.6pt;width:35.25pt;height: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" adj="20451" fillcolor="#4f81bd [3204]" strokecolor="#243f60 [1604]" strokeweight="2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1B40E" wp14:editId="5CD543F7">
                <wp:simplePos x="0" y="0"/>
                <wp:positionH relativeFrom="column">
                  <wp:posOffset>485775</wp:posOffset>
                </wp:positionH>
                <wp:positionV relativeFrom="paragraph">
                  <wp:posOffset>80010</wp:posOffset>
                </wp:positionV>
                <wp:extent cx="228600" cy="45085"/>
                <wp:effectExtent l="0" t="19050" r="38100" b="31115"/>
                <wp:wrapNone/>
                <wp:docPr id="10" name="Jobbra nyí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10" o:spid="_x0000_s1026" type="#_x0000_t13" style="position:absolute;margin-left:38.25pt;margin-top:6.3pt;width:18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" adj="19470" fillcolor="#4f81bd [3204]" strokecolor="#243f60 [1604]" strokeweight="2pt"/>
            </w:pict>
          </mc:Fallback>
        </mc:AlternateContent>
      </w:r>
      <w:proofErr w:type="spellStart"/>
      <w:r w:rsidR="00D21E63" w:rsidRPr="0036627C">
        <w:rPr>
          <w:sz w:val="24"/>
          <w:szCs w:val="24"/>
        </w:rPr>
        <w:t>fr</w:t>
      </w:r>
      <w:proofErr w:type="spellEnd"/>
      <w:r w:rsidR="00D21E63" w:rsidRPr="0036627C">
        <w:rPr>
          <w:sz w:val="24"/>
          <w:szCs w:val="24"/>
        </w:rPr>
        <w:t xml:space="preserve">. </w:t>
      </w:r>
      <w:proofErr w:type="gramStart"/>
      <w:r w:rsidR="00D21E63" w:rsidRPr="0036627C">
        <w:rPr>
          <w:sz w:val="24"/>
          <w:szCs w:val="24"/>
        </w:rPr>
        <w:t>tőkekivitel</w:t>
      </w:r>
      <w:proofErr w:type="gramEnd"/>
      <w:r w:rsidR="00D21E63" w:rsidRPr="0036627C">
        <w:rPr>
          <w:sz w:val="24"/>
          <w:szCs w:val="24"/>
        </w:rPr>
        <w:t xml:space="preserve"> </w:t>
      </w:r>
      <w:r w:rsidRPr="0036627C">
        <w:rPr>
          <w:sz w:val="24"/>
          <w:szCs w:val="24"/>
        </w:rPr>
        <w:t>Oroszországba</w:t>
      </w:r>
      <w:r w:rsidR="00D21E63" w:rsidRPr="0036627C">
        <w:rPr>
          <w:sz w:val="24"/>
          <w:szCs w:val="24"/>
        </w:rPr>
        <w:t xml:space="preserve">, ahol </w:t>
      </w:r>
      <w:r w:rsidRPr="0036627C">
        <w:rPr>
          <w:sz w:val="24"/>
          <w:szCs w:val="24"/>
        </w:rPr>
        <w:t>szabad versenyes „vadkapitalizmus” alakul ki (az eredeti tőkefelhalmozás kora)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No. </w:t>
      </w:r>
      <w:proofErr w:type="gramStart"/>
      <w:r>
        <w:rPr>
          <w:sz w:val="24"/>
          <w:szCs w:val="24"/>
        </w:rPr>
        <w:t>szempontjából</w:t>
      </w:r>
      <w:proofErr w:type="gramEnd"/>
      <w:r>
        <w:rPr>
          <w:sz w:val="24"/>
          <w:szCs w:val="24"/>
        </w:rPr>
        <w:t xml:space="preserve"> a kétfrontos háború veszélye!</w:t>
      </w:r>
    </w:p>
    <w:p w:rsidR="000A2E8B" w:rsidRPr="0036627C" w:rsidRDefault="000A2E8B" w:rsidP="008279E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6627C">
        <w:rPr>
          <w:b/>
          <w:sz w:val="24"/>
          <w:szCs w:val="24"/>
        </w:rPr>
        <w:t>Franciaország</w:t>
      </w:r>
      <w:r w:rsidRPr="0036627C">
        <w:rPr>
          <w:sz w:val="24"/>
          <w:szCs w:val="24"/>
        </w:rPr>
        <w:t xml:space="preserve"> és </w:t>
      </w:r>
      <w:r w:rsidR="00327963" w:rsidRPr="0036627C">
        <w:rPr>
          <w:b/>
          <w:sz w:val="24"/>
          <w:szCs w:val="24"/>
        </w:rPr>
        <w:t>A</w:t>
      </w:r>
      <w:r w:rsidRPr="0036627C">
        <w:rPr>
          <w:b/>
          <w:sz w:val="24"/>
          <w:szCs w:val="24"/>
        </w:rPr>
        <w:t>n</w:t>
      </w:r>
      <w:r w:rsidR="00327963" w:rsidRPr="0036627C">
        <w:rPr>
          <w:b/>
          <w:sz w:val="24"/>
          <w:szCs w:val="24"/>
        </w:rPr>
        <w:t xml:space="preserve">glia </w:t>
      </w:r>
      <w:r w:rsidR="00327963" w:rsidRPr="0036627C">
        <w:rPr>
          <w:sz w:val="24"/>
          <w:szCs w:val="24"/>
        </w:rPr>
        <w:t>rendezi gyarmati vitáit: szívélyes jó viszony, megegyezés (</w:t>
      </w:r>
      <w:proofErr w:type="spellStart"/>
      <w:r w:rsidR="00327963" w:rsidRPr="0036627C">
        <w:rPr>
          <w:b/>
          <w:i/>
          <w:sz w:val="24"/>
          <w:szCs w:val="24"/>
        </w:rPr>
        <w:t>entente</w:t>
      </w:r>
      <w:proofErr w:type="spellEnd"/>
      <w:r w:rsidR="00327963" w:rsidRPr="0036627C">
        <w:rPr>
          <w:b/>
          <w:i/>
          <w:sz w:val="24"/>
          <w:szCs w:val="24"/>
        </w:rPr>
        <w:t xml:space="preserve"> </w:t>
      </w:r>
      <w:proofErr w:type="spellStart"/>
      <w:r w:rsidR="00327963" w:rsidRPr="0036627C">
        <w:rPr>
          <w:b/>
          <w:i/>
          <w:sz w:val="24"/>
          <w:szCs w:val="24"/>
        </w:rPr>
        <w:t>cordiale</w:t>
      </w:r>
      <w:proofErr w:type="spellEnd"/>
      <w:r w:rsidR="00327963" w:rsidRPr="0036627C">
        <w:rPr>
          <w:sz w:val="24"/>
          <w:szCs w:val="24"/>
        </w:rPr>
        <w:t xml:space="preserve">, </w:t>
      </w:r>
      <w:r w:rsidRPr="0036627C">
        <w:rPr>
          <w:b/>
          <w:sz w:val="24"/>
          <w:szCs w:val="24"/>
        </w:rPr>
        <w:t>1904</w:t>
      </w:r>
      <w:r w:rsidR="00327963" w:rsidRPr="0036627C">
        <w:rPr>
          <w:sz w:val="24"/>
          <w:szCs w:val="24"/>
        </w:rPr>
        <w:t>)—a franciák elismerik a gyarmati vil</w:t>
      </w:r>
      <w:r w:rsidR="006F4AD0" w:rsidRPr="0036627C">
        <w:rPr>
          <w:sz w:val="24"/>
          <w:szCs w:val="24"/>
        </w:rPr>
        <w:t>ágban az angolok vezető szerepét (Egyiptom Angl</w:t>
      </w:r>
      <w:r w:rsidR="0036627C">
        <w:rPr>
          <w:sz w:val="24"/>
          <w:szCs w:val="24"/>
        </w:rPr>
        <w:t xml:space="preserve">iáé, Marokkó </w:t>
      </w:r>
      <w:proofErr w:type="spellStart"/>
      <w:r w:rsidR="0036627C">
        <w:rPr>
          <w:sz w:val="24"/>
          <w:szCs w:val="24"/>
        </w:rPr>
        <w:t>Fro.-é</w:t>
      </w:r>
      <w:proofErr w:type="spellEnd"/>
      <w:r w:rsidR="0036627C">
        <w:rPr>
          <w:sz w:val="24"/>
          <w:szCs w:val="24"/>
        </w:rPr>
        <w:t>)</w:t>
      </w:r>
      <w:r w:rsidR="0036627C">
        <w:rPr>
          <w:sz w:val="24"/>
          <w:szCs w:val="24"/>
        </w:rPr>
        <w:tab/>
      </w:r>
      <w:r w:rsidR="0036627C">
        <w:rPr>
          <w:sz w:val="24"/>
          <w:szCs w:val="24"/>
        </w:rPr>
        <w:tab/>
      </w:r>
      <w:r w:rsidR="0036627C">
        <w:rPr>
          <w:sz w:val="24"/>
          <w:szCs w:val="24"/>
        </w:rPr>
        <w:tab/>
      </w:r>
      <w:r w:rsidR="0036627C">
        <w:rPr>
          <w:sz w:val="24"/>
          <w:szCs w:val="24"/>
        </w:rPr>
        <w:tab/>
      </w:r>
      <w:r w:rsidR="0036627C">
        <w:rPr>
          <w:sz w:val="24"/>
          <w:szCs w:val="24"/>
        </w:rPr>
        <w:tab/>
      </w:r>
      <w:r w:rsidR="0036627C">
        <w:rPr>
          <w:sz w:val="24"/>
          <w:szCs w:val="24"/>
        </w:rPr>
        <w:tab/>
      </w:r>
      <w:r w:rsidR="0036627C">
        <w:rPr>
          <w:sz w:val="24"/>
          <w:szCs w:val="24"/>
        </w:rPr>
        <w:tab/>
      </w:r>
      <w:r w:rsidR="0036627C">
        <w:rPr>
          <w:sz w:val="24"/>
          <w:szCs w:val="24"/>
        </w:rPr>
        <w:tab/>
      </w:r>
      <w:r w:rsidR="0036627C">
        <w:rPr>
          <w:sz w:val="24"/>
          <w:szCs w:val="24"/>
        </w:rPr>
        <w:tab/>
      </w:r>
      <w:r w:rsidR="0036627C">
        <w:rPr>
          <w:sz w:val="24"/>
          <w:szCs w:val="24"/>
        </w:rPr>
        <w:tab/>
      </w:r>
      <w:r w:rsidR="006F4AD0" w:rsidRPr="0036627C">
        <w:rPr>
          <w:sz w:val="24"/>
          <w:szCs w:val="24"/>
        </w:rPr>
        <w:t>TK. 43. o.</w:t>
      </w:r>
    </w:p>
    <w:p w:rsidR="00327963" w:rsidRPr="0036627C" w:rsidRDefault="00327963" w:rsidP="008279E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6627C">
        <w:rPr>
          <w:sz w:val="24"/>
          <w:szCs w:val="24"/>
        </w:rPr>
        <w:t>A francia-német erőviszonyok módosulása</w:t>
      </w:r>
      <w:r w:rsidR="00734079" w:rsidRPr="0036627C">
        <w:rPr>
          <w:sz w:val="24"/>
          <w:szCs w:val="24"/>
        </w:rPr>
        <w:t xml:space="preserve"> és a viszonylagos orosz gyengeség </w:t>
      </w:r>
      <w:r w:rsidRPr="0036627C">
        <w:rPr>
          <w:sz w:val="24"/>
          <w:szCs w:val="24"/>
        </w:rPr>
        <w:t xml:space="preserve">miatt </w:t>
      </w:r>
      <w:r w:rsidR="0036627C" w:rsidRPr="0036627C">
        <w:rPr>
          <w:b/>
          <w:sz w:val="24"/>
          <w:szCs w:val="24"/>
        </w:rPr>
        <w:t xml:space="preserve">Anglia </w:t>
      </w:r>
      <w:r w:rsidRPr="0036627C">
        <w:rPr>
          <w:b/>
          <w:sz w:val="24"/>
          <w:szCs w:val="24"/>
        </w:rPr>
        <w:t>Oroszország</w:t>
      </w:r>
      <w:r w:rsidRPr="0036627C">
        <w:rPr>
          <w:sz w:val="24"/>
          <w:szCs w:val="24"/>
        </w:rPr>
        <w:t>gal is szövetséget köt</w:t>
      </w:r>
      <w:r w:rsidR="009A6A1A" w:rsidRPr="0036627C">
        <w:rPr>
          <w:sz w:val="24"/>
          <w:szCs w:val="24"/>
        </w:rPr>
        <w:t>, a gyarmati érdekszférák elhatárolásával</w:t>
      </w:r>
      <w:r w:rsidRPr="0036627C">
        <w:rPr>
          <w:sz w:val="24"/>
          <w:szCs w:val="24"/>
        </w:rPr>
        <w:t xml:space="preserve"> (</w:t>
      </w:r>
      <w:r w:rsidRPr="0036627C">
        <w:rPr>
          <w:b/>
          <w:sz w:val="24"/>
          <w:szCs w:val="24"/>
        </w:rPr>
        <w:t>1907</w:t>
      </w:r>
      <w:r w:rsidRPr="0036627C">
        <w:rPr>
          <w:sz w:val="24"/>
          <w:szCs w:val="24"/>
        </w:rPr>
        <w:t>)</w:t>
      </w:r>
      <w:r w:rsidR="00734079" w:rsidRPr="0036627C">
        <w:rPr>
          <w:sz w:val="24"/>
          <w:szCs w:val="24"/>
        </w:rPr>
        <w:t>—egyensúlypolitika</w:t>
      </w:r>
    </w:p>
    <w:p w:rsidR="00734079" w:rsidRDefault="00734079" w:rsidP="008279EF">
      <w:pPr>
        <w:spacing w:after="0" w:line="240" w:lineRule="auto"/>
        <w:jc w:val="both"/>
        <w:rPr>
          <w:sz w:val="24"/>
          <w:szCs w:val="24"/>
        </w:rPr>
      </w:pPr>
      <w:r w:rsidRPr="00734079">
        <w:rPr>
          <w:sz w:val="24"/>
          <w:szCs w:val="24"/>
        </w:rPr>
        <w:t>Az USA kívül áll a szövetségi rendszereken.</w:t>
      </w:r>
    </w:p>
    <w:p w:rsidR="00D21E63" w:rsidRPr="008279EF" w:rsidRDefault="008279EF" w:rsidP="008279EF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proofErr w:type="spellStart"/>
      <w:r w:rsidRPr="008279EF">
        <w:rPr>
          <w:b/>
          <w:i/>
          <w:sz w:val="24"/>
          <w:szCs w:val="24"/>
          <w:u w:val="single"/>
        </w:rPr>
        <w:t>-N</w:t>
      </w:r>
      <w:r w:rsidR="00D21E63" w:rsidRPr="008279EF">
        <w:rPr>
          <w:b/>
          <w:i/>
          <w:sz w:val="24"/>
          <w:szCs w:val="24"/>
          <w:u w:val="single"/>
        </w:rPr>
        <w:t>émet</w:t>
      </w:r>
      <w:proofErr w:type="spellEnd"/>
      <w:r w:rsidR="00D21E63" w:rsidRPr="008279EF">
        <w:rPr>
          <w:b/>
          <w:i/>
          <w:sz w:val="24"/>
          <w:szCs w:val="24"/>
          <w:u w:val="single"/>
        </w:rPr>
        <w:t xml:space="preserve"> kísérletek a világ újrafelosztására</w:t>
      </w:r>
      <w:r w:rsidRPr="008279EF">
        <w:rPr>
          <w:b/>
          <w:i/>
          <w:sz w:val="24"/>
          <w:szCs w:val="24"/>
          <w:u w:val="single"/>
        </w:rPr>
        <w:t>:</w:t>
      </w:r>
    </w:p>
    <w:p w:rsidR="00D21E63" w:rsidRDefault="00D21E63" w:rsidP="008279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-II. Vilmos a császár (1888—1918), aki világuralmi terveket jelent be, és óriás csatahajókból álló flottabázis fejlesztését kezdi el (angol—német flottaverseny)</w:t>
      </w:r>
    </w:p>
    <w:p w:rsidR="00D21E63" w:rsidRPr="00D21E63" w:rsidRDefault="00D21E63" w:rsidP="008279EF">
      <w:pPr>
        <w:spacing w:after="0" w:line="240" w:lineRule="auto"/>
        <w:jc w:val="both"/>
        <w:rPr>
          <w:i/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D547C" wp14:editId="3ABF1F9E">
                <wp:simplePos x="0" y="0"/>
                <wp:positionH relativeFrom="column">
                  <wp:posOffset>-400050</wp:posOffset>
                </wp:positionH>
                <wp:positionV relativeFrom="paragraph">
                  <wp:posOffset>88900</wp:posOffset>
                </wp:positionV>
                <wp:extent cx="257175" cy="45719"/>
                <wp:effectExtent l="0" t="19050" r="47625" b="31115"/>
                <wp:wrapNone/>
                <wp:docPr id="4" name="Jobbra nyí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4" o:spid="_x0000_s1026" type="#_x0000_t13" style="position:absolute;margin-left:-31.5pt;margin-top:7pt;width:20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" adj="19680" fillcolor="#4f81bd [3204]" strokecolor="#243f60 [1604]" strokeweight="2pt"/>
            </w:pict>
          </mc:Fallback>
        </mc:AlternateConten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császár meneszti Bismarckot </w:t>
      </w:r>
      <w:r w:rsidRPr="00D21E63">
        <w:rPr>
          <w:i/>
          <w:sz w:val="24"/>
          <w:szCs w:val="24"/>
        </w:rPr>
        <w:t xml:space="preserve">(karikatúra a TK. 42. </w:t>
      </w:r>
      <w:proofErr w:type="spellStart"/>
      <w:r w:rsidRPr="00D21E63">
        <w:rPr>
          <w:i/>
          <w:sz w:val="24"/>
          <w:szCs w:val="24"/>
        </w:rPr>
        <w:t>o.-án</w:t>
      </w:r>
      <w:proofErr w:type="spellEnd"/>
      <w:r w:rsidRPr="00D21E63">
        <w:rPr>
          <w:i/>
          <w:sz w:val="24"/>
          <w:szCs w:val="24"/>
        </w:rPr>
        <w:t>: A kormányos távozik. Hogyan ábrázolja kettejük súlyát a rajzoló?)</w:t>
      </w:r>
    </w:p>
    <w:p w:rsidR="00D21E63" w:rsidRPr="00D21E63" w:rsidRDefault="00D21E63" w:rsidP="008279EF">
      <w:pPr>
        <w:spacing w:after="0" w:line="240" w:lineRule="auto"/>
        <w:jc w:val="both"/>
        <w:rPr>
          <w:sz w:val="24"/>
          <w:szCs w:val="24"/>
        </w:rPr>
      </w:pPr>
      <w:r w:rsidRPr="00D21E63">
        <w:rPr>
          <w:sz w:val="24"/>
          <w:szCs w:val="24"/>
        </w:rPr>
        <w:t>—1904: Egyiptom angol, Marokkó francia érdekterület (</w:t>
      </w:r>
      <w:proofErr w:type="spellStart"/>
      <w:r w:rsidRPr="00D21E63">
        <w:rPr>
          <w:sz w:val="24"/>
          <w:szCs w:val="24"/>
        </w:rPr>
        <w:t>entente</w:t>
      </w:r>
      <w:proofErr w:type="spellEnd"/>
      <w:r w:rsidRPr="00D21E63">
        <w:rPr>
          <w:sz w:val="24"/>
          <w:szCs w:val="24"/>
        </w:rPr>
        <w:t xml:space="preserve"> </w:t>
      </w:r>
      <w:proofErr w:type="spellStart"/>
      <w:r w:rsidRPr="00D21E63">
        <w:rPr>
          <w:sz w:val="24"/>
          <w:szCs w:val="24"/>
        </w:rPr>
        <w:t>cordiale</w:t>
      </w:r>
      <w:proofErr w:type="spellEnd"/>
      <w:r w:rsidRPr="00D21E63">
        <w:rPr>
          <w:sz w:val="24"/>
          <w:szCs w:val="24"/>
        </w:rPr>
        <w:t>)</w:t>
      </w:r>
    </w:p>
    <w:p w:rsidR="00D21E63" w:rsidRPr="00D21E63" w:rsidRDefault="00D21E63" w:rsidP="008279EF">
      <w:pPr>
        <w:spacing w:after="0" w:line="240" w:lineRule="auto"/>
        <w:jc w:val="both"/>
        <w:rPr>
          <w:sz w:val="24"/>
          <w:szCs w:val="24"/>
        </w:rPr>
      </w:pPr>
      <w:r w:rsidRPr="00D21E63">
        <w:rPr>
          <w:sz w:val="24"/>
          <w:szCs w:val="24"/>
        </w:rPr>
        <w:t>—</w:t>
      </w:r>
      <w:r w:rsidRPr="00D21E63">
        <w:rPr>
          <w:i/>
          <w:sz w:val="24"/>
          <w:szCs w:val="24"/>
          <w:u w:val="single"/>
        </w:rPr>
        <w:t>1. marokkói válság (1905):</w:t>
      </w:r>
      <w:r w:rsidRPr="00D21E63">
        <w:rPr>
          <w:sz w:val="24"/>
          <w:szCs w:val="24"/>
        </w:rPr>
        <w:t xml:space="preserve"> II. Vilmos Marokkóban egyenrangú felek tárgyalásával provokálja a franciákat</w:t>
      </w:r>
    </w:p>
    <w:p w:rsidR="00D21E63" w:rsidRPr="00D21E63" w:rsidRDefault="00D21E63" w:rsidP="008279EF">
      <w:pPr>
        <w:spacing w:after="0" w:line="240" w:lineRule="auto"/>
        <w:jc w:val="both"/>
        <w:rPr>
          <w:sz w:val="24"/>
          <w:szCs w:val="24"/>
        </w:rPr>
      </w:pPr>
      <w:r w:rsidRPr="00D21E63">
        <w:rPr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12CD2EE" wp14:editId="3FA4C8D5">
                <wp:simplePos x="0" y="0"/>
                <wp:positionH relativeFrom="column">
                  <wp:posOffset>-95250</wp:posOffset>
                </wp:positionH>
                <wp:positionV relativeFrom="paragraph">
                  <wp:posOffset>126364</wp:posOffset>
                </wp:positionV>
                <wp:extent cx="419100" cy="0"/>
                <wp:effectExtent l="0" t="76200" r="19050" b="114300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8" o:spid="_x0000_s1026" type="#_x0000_t32" style="position:absolute;margin-left:-7.5pt;margin-top:9.95pt;width:3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" strokecolor="#4579b8 [3044]">
                <v:stroke endarrow="open"/>
                <o:lock v:ext="edit" shapetype="f"/>
              </v:shape>
            </w:pict>
          </mc:Fallback>
        </mc:AlternateContent>
      </w:r>
      <w:r w:rsidRPr="00D21E63">
        <w:rPr>
          <w:sz w:val="24"/>
          <w:szCs w:val="24"/>
        </w:rPr>
        <w:tab/>
      </w:r>
      <w:proofErr w:type="gramStart"/>
      <w:r w:rsidRPr="00D21E63">
        <w:rPr>
          <w:sz w:val="24"/>
          <w:szCs w:val="24"/>
        </w:rPr>
        <w:t>nemzetközi</w:t>
      </w:r>
      <w:proofErr w:type="gramEnd"/>
      <w:r w:rsidRPr="00D21E63">
        <w:rPr>
          <w:sz w:val="24"/>
          <w:szCs w:val="24"/>
        </w:rPr>
        <w:t xml:space="preserve"> konferencia erősíti meg az 1904-es francia-angol szerződést</w:t>
      </w:r>
    </w:p>
    <w:p w:rsidR="00D21E63" w:rsidRPr="00D21E63" w:rsidRDefault="00D21E63" w:rsidP="008279EF">
      <w:pPr>
        <w:spacing w:after="0" w:line="240" w:lineRule="auto"/>
        <w:jc w:val="both"/>
        <w:rPr>
          <w:sz w:val="24"/>
          <w:szCs w:val="24"/>
        </w:rPr>
      </w:pPr>
      <w:r w:rsidRPr="00D21E63">
        <w:rPr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FB95B16" wp14:editId="74E82E4F">
                <wp:simplePos x="0" y="0"/>
                <wp:positionH relativeFrom="column">
                  <wp:posOffset>4857750</wp:posOffset>
                </wp:positionH>
                <wp:positionV relativeFrom="paragraph">
                  <wp:posOffset>102234</wp:posOffset>
                </wp:positionV>
                <wp:extent cx="419100" cy="0"/>
                <wp:effectExtent l="0" t="76200" r="19050" b="114300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9" o:spid="_x0000_s1026" type="#_x0000_t32" style="position:absolute;margin-left:382.5pt;margin-top:8.05pt;width:3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" strokecolor="#4579b8 [3044]">
                <v:stroke endarrow="open"/>
                <o:lock v:ext="edit" shapetype="f"/>
              </v:shape>
            </w:pict>
          </mc:Fallback>
        </mc:AlternateContent>
      </w:r>
      <w:r w:rsidRPr="00D21E63">
        <w:rPr>
          <w:sz w:val="24"/>
          <w:szCs w:val="24"/>
        </w:rPr>
        <w:t>—</w:t>
      </w:r>
      <w:r w:rsidRPr="00D21E63">
        <w:rPr>
          <w:i/>
          <w:sz w:val="24"/>
          <w:szCs w:val="24"/>
          <w:u w:val="single"/>
        </w:rPr>
        <w:t>2. marokkói válság (1911):</w:t>
      </w:r>
      <w:r w:rsidRPr="00D21E63">
        <w:rPr>
          <w:sz w:val="24"/>
          <w:szCs w:val="24"/>
        </w:rPr>
        <w:t xml:space="preserve"> II. Vilmos a Párduc csatahajón Marokkóba </w:t>
      </w:r>
      <w:proofErr w:type="gramStart"/>
      <w:r w:rsidRPr="00D21E63">
        <w:rPr>
          <w:sz w:val="24"/>
          <w:szCs w:val="24"/>
        </w:rPr>
        <w:t>utazik</w:t>
      </w:r>
      <w:proofErr w:type="gramEnd"/>
      <w:r w:rsidRPr="00D21E63">
        <w:rPr>
          <w:sz w:val="24"/>
          <w:szCs w:val="24"/>
        </w:rPr>
        <w:tab/>
      </w:r>
      <w:r w:rsidRPr="00D21E63">
        <w:rPr>
          <w:sz w:val="24"/>
          <w:szCs w:val="24"/>
        </w:rPr>
        <w:tab/>
        <w:t>még ez sem vezet háborúhoz, mert az erőteljes angol fellépésre a német császár visszavonul</w:t>
      </w:r>
    </w:p>
    <w:p w:rsidR="00D21E63" w:rsidRDefault="00D21E63" w:rsidP="008279EF">
      <w:pPr>
        <w:spacing w:after="0" w:line="240" w:lineRule="auto"/>
        <w:jc w:val="both"/>
        <w:rPr>
          <w:sz w:val="24"/>
          <w:szCs w:val="24"/>
        </w:rPr>
      </w:pPr>
      <w:r w:rsidRPr="00D21E63">
        <w:rPr>
          <w:sz w:val="24"/>
          <w:szCs w:val="24"/>
        </w:rPr>
        <w:t>—</w:t>
      </w:r>
      <w:r w:rsidR="006D084F">
        <w:rPr>
          <w:sz w:val="24"/>
          <w:szCs w:val="24"/>
        </w:rPr>
        <w:t xml:space="preserve">német </w:t>
      </w:r>
      <w:r w:rsidRPr="00D21E63">
        <w:rPr>
          <w:sz w:val="24"/>
          <w:szCs w:val="24"/>
        </w:rPr>
        <w:t xml:space="preserve">gazdasági terjeszkedés a Közel-Keleten: </w:t>
      </w:r>
      <w:r w:rsidR="006D084F">
        <w:rPr>
          <w:sz w:val="24"/>
          <w:szCs w:val="24"/>
        </w:rPr>
        <w:t xml:space="preserve">a </w:t>
      </w:r>
      <w:r w:rsidRPr="0036627C">
        <w:rPr>
          <w:b/>
          <w:i/>
          <w:sz w:val="24"/>
          <w:szCs w:val="24"/>
        </w:rPr>
        <w:t>Berlin—Konstantinápoly—Bagdad vasút</w:t>
      </w:r>
      <w:r w:rsidRPr="00D21E63">
        <w:rPr>
          <w:sz w:val="24"/>
          <w:szCs w:val="24"/>
        </w:rPr>
        <w:t xml:space="preserve"> építése török koncesszióval</w:t>
      </w:r>
    </w:p>
    <w:p w:rsidR="008279EF" w:rsidRPr="008279EF" w:rsidRDefault="008279EF" w:rsidP="008279EF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8279EF">
        <w:rPr>
          <w:i/>
          <w:sz w:val="24"/>
          <w:szCs w:val="24"/>
        </w:rPr>
        <w:t xml:space="preserve">A </w:t>
      </w:r>
      <w:r w:rsidRPr="008279EF">
        <w:rPr>
          <w:b/>
          <w:bCs/>
          <w:i/>
          <w:sz w:val="24"/>
          <w:szCs w:val="24"/>
        </w:rPr>
        <w:t>koncesszió</w:t>
      </w:r>
      <w:r w:rsidRPr="008279EF">
        <w:rPr>
          <w:i/>
          <w:sz w:val="24"/>
          <w:szCs w:val="24"/>
        </w:rPr>
        <w:t xml:space="preserve"> az </w:t>
      </w:r>
      <w:hyperlink r:id="rId8" w:tooltip="Állam" w:history="1">
        <w:r w:rsidRPr="008279EF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állam</w:t>
        </w:r>
      </w:hyperlink>
      <w:r w:rsidRPr="008279EF">
        <w:rPr>
          <w:i/>
          <w:sz w:val="24"/>
          <w:szCs w:val="24"/>
        </w:rPr>
        <w:t xml:space="preserve"> vagy </w:t>
      </w:r>
      <w:hyperlink r:id="rId9" w:tooltip="Önkormányzat (fogalom)" w:history="1">
        <w:r w:rsidRPr="008279EF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önkormányzat</w:t>
        </w:r>
      </w:hyperlink>
      <w:r w:rsidRPr="008279EF">
        <w:rPr>
          <w:i/>
          <w:sz w:val="24"/>
          <w:szCs w:val="24"/>
        </w:rPr>
        <w:t xml:space="preserve"> által nyújtott engedélyezés, engedmény, melynek alapján törvényben meghatározott tevékenységek gyakorlásának jogát határozott idejű </w:t>
      </w:r>
      <w:hyperlink r:id="rId10" w:tooltip="Szerződés" w:history="1">
        <w:r w:rsidRPr="008279EF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szerződésben</w:t>
        </w:r>
      </w:hyperlink>
      <w:r w:rsidRPr="008279EF">
        <w:rPr>
          <w:rFonts w:cstheme="minorHAnsi"/>
          <w:i/>
          <w:sz w:val="24"/>
          <w:szCs w:val="24"/>
        </w:rPr>
        <w:t xml:space="preserve"> </w:t>
      </w:r>
      <w:r w:rsidRPr="008279EF">
        <w:rPr>
          <w:i/>
          <w:sz w:val="24"/>
          <w:szCs w:val="24"/>
        </w:rPr>
        <w:t xml:space="preserve">engedi át úgy, hogy a jogosultnak időben és területileg korlátozott piaci </w:t>
      </w:r>
      <w:hyperlink r:id="rId11" w:tooltip="Monopólium" w:history="1">
        <w:r w:rsidRPr="008279EF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monopóliumot</w:t>
        </w:r>
        <w:proofErr w:type="gramEnd"/>
      </w:hyperlink>
      <w:r w:rsidRPr="008279EF">
        <w:rPr>
          <w:rFonts w:cstheme="minorHAnsi"/>
          <w:i/>
          <w:sz w:val="24"/>
          <w:szCs w:val="24"/>
        </w:rPr>
        <w:t xml:space="preserve"> </w:t>
      </w:r>
      <w:proofErr w:type="gramStart"/>
      <w:r w:rsidRPr="008279EF">
        <w:rPr>
          <w:i/>
          <w:sz w:val="24"/>
          <w:szCs w:val="24"/>
        </w:rPr>
        <w:t>biztosít</w:t>
      </w:r>
      <w:proofErr w:type="gramEnd"/>
      <w:r w:rsidRPr="008279EF">
        <w:rPr>
          <w:i/>
          <w:sz w:val="24"/>
          <w:szCs w:val="24"/>
        </w:rPr>
        <w:t>.</w:t>
      </w:r>
    </w:p>
    <w:p w:rsidR="008279EF" w:rsidRPr="00D21E63" w:rsidRDefault="008279EF" w:rsidP="008279EF">
      <w:pPr>
        <w:spacing w:after="0" w:line="240" w:lineRule="auto"/>
        <w:jc w:val="both"/>
        <w:rPr>
          <w:sz w:val="24"/>
          <w:szCs w:val="24"/>
        </w:rPr>
      </w:pPr>
      <w:hyperlink r:id="rId12" w:history="1">
        <w:r w:rsidRPr="00DD0B04">
          <w:rPr>
            <w:rStyle w:val="Hiperhivatkozs"/>
            <w:sz w:val="24"/>
            <w:szCs w:val="24"/>
          </w:rPr>
          <w:t>https://hu.wikipedia.org/wiki/Koncessz</w:t>
        </w:r>
        <w:r w:rsidRPr="00DD0B04">
          <w:rPr>
            <w:rStyle w:val="Hiperhivatkozs"/>
            <w:sz w:val="24"/>
            <w:szCs w:val="24"/>
          </w:rPr>
          <w:t>i</w:t>
        </w:r>
        <w:r w:rsidRPr="00DD0B04">
          <w:rPr>
            <w:rStyle w:val="Hiperhivatkozs"/>
            <w:sz w:val="24"/>
            <w:szCs w:val="24"/>
          </w:rPr>
          <w:t>%C3%B3</w:t>
        </w:r>
      </w:hyperlink>
      <w:r>
        <w:rPr>
          <w:sz w:val="24"/>
          <w:szCs w:val="24"/>
        </w:rPr>
        <w:t xml:space="preserve"> </w:t>
      </w:r>
    </w:p>
    <w:p w:rsidR="00D21E63" w:rsidRPr="00D21E63" w:rsidRDefault="00D21E63" w:rsidP="008279EF">
      <w:pPr>
        <w:spacing w:after="0" w:line="240" w:lineRule="auto"/>
        <w:jc w:val="both"/>
        <w:rPr>
          <w:sz w:val="24"/>
          <w:szCs w:val="24"/>
        </w:rPr>
      </w:pPr>
      <w:r w:rsidRPr="00D21E63">
        <w:rPr>
          <w:sz w:val="24"/>
          <w:szCs w:val="24"/>
        </w:rPr>
        <w:t>De: az angolok megszállják Kuvaitot, nehogy a németek kijussanak a Perzsa-öbölbe (</w:t>
      </w:r>
      <w:r w:rsidR="0036627C">
        <w:rPr>
          <w:sz w:val="24"/>
          <w:szCs w:val="24"/>
        </w:rPr>
        <w:t xml:space="preserve">az öbölnek és környékének </w:t>
      </w:r>
      <w:r w:rsidRPr="00D21E63">
        <w:rPr>
          <w:sz w:val="24"/>
          <w:szCs w:val="24"/>
        </w:rPr>
        <w:t>még csak stratégiai szerepe van</w:t>
      </w:r>
      <w:r w:rsidR="008279EF">
        <w:rPr>
          <w:sz w:val="24"/>
          <w:szCs w:val="24"/>
        </w:rPr>
        <w:t>, nem az olaj miatt történt mindez</w:t>
      </w:r>
      <w:r w:rsidRPr="00D21E63">
        <w:rPr>
          <w:sz w:val="24"/>
          <w:szCs w:val="24"/>
        </w:rPr>
        <w:t>)</w:t>
      </w:r>
      <w:bookmarkStart w:id="0" w:name="_GoBack"/>
      <w:bookmarkEnd w:id="0"/>
    </w:p>
    <w:sectPr w:rsidR="00D21E63" w:rsidRPr="00D21E63" w:rsidSect="00734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63" w:rsidRDefault="00327963" w:rsidP="00327963">
      <w:pPr>
        <w:spacing w:after="0" w:line="240" w:lineRule="auto"/>
      </w:pPr>
      <w:r>
        <w:separator/>
      </w:r>
    </w:p>
  </w:endnote>
  <w:endnote w:type="continuationSeparator" w:id="0">
    <w:p w:rsidR="00327963" w:rsidRDefault="00327963" w:rsidP="0032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63" w:rsidRDefault="00327963" w:rsidP="00327963">
      <w:pPr>
        <w:spacing w:after="0" w:line="240" w:lineRule="auto"/>
      </w:pPr>
      <w:r>
        <w:separator/>
      </w:r>
    </w:p>
  </w:footnote>
  <w:footnote w:type="continuationSeparator" w:id="0">
    <w:p w:rsidR="00327963" w:rsidRDefault="00327963" w:rsidP="00327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50E3"/>
    <w:multiLevelType w:val="hybridMultilevel"/>
    <w:tmpl w:val="045802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E3089"/>
    <w:multiLevelType w:val="hybridMultilevel"/>
    <w:tmpl w:val="9754E8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10234"/>
    <w:multiLevelType w:val="hybridMultilevel"/>
    <w:tmpl w:val="76E84830"/>
    <w:lvl w:ilvl="0" w:tplc="3C4823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6C730F"/>
    <w:multiLevelType w:val="hybridMultilevel"/>
    <w:tmpl w:val="812284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DD"/>
    <w:rsid w:val="00084A28"/>
    <w:rsid w:val="000A2E8B"/>
    <w:rsid w:val="000E661E"/>
    <w:rsid w:val="00327963"/>
    <w:rsid w:val="0036627C"/>
    <w:rsid w:val="00421835"/>
    <w:rsid w:val="00572A98"/>
    <w:rsid w:val="006533DD"/>
    <w:rsid w:val="00687AA3"/>
    <w:rsid w:val="006D084F"/>
    <w:rsid w:val="006F4AD0"/>
    <w:rsid w:val="00734079"/>
    <w:rsid w:val="007A7BDB"/>
    <w:rsid w:val="008279EF"/>
    <w:rsid w:val="009752E8"/>
    <w:rsid w:val="009A6A1A"/>
    <w:rsid w:val="00B20C9F"/>
    <w:rsid w:val="00CB4370"/>
    <w:rsid w:val="00D21E63"/>
    <w:rsid w:val="00D64C17"/>
    <w:rsid w:val="00E42486"/>
    <w:rsid w:val="00F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Egyenes összekötő nyíllal 8"/>
        <o:r id="V:Rule2" type="connector" idref="#Egyenes összekötő nyíllal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437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27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7963"/>
  </w:style>
  <w:style w:type="paragraph" w:styleId="llb">
    <w:name w:val="footer"/>
    <w:basedOn w:val="Norml"/>
    <w:link w:val="llbChar"/>
    <w:uiPriority w:val="99"/>
    <w:unhideWhenUsed/>
    <w:rsid w:val="00327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7963"/>
  </w:style>
  <w:style w:type="character" w:styleId="Hiperhivatkozs">
    <w:name w:val="Hyperlink"/>
    <w:basedOn w:val="Bekezdsalapbettpusa"/>
    <w:uiPriority w:val="99"/>
    <w:unhideWhenUsed/>
    <w:rsid w:val="008279E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279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437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27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7963"/>
  </w:style>
  <w:style w:type="paragraph" w:styleId="llb">
    <w:name w:val="footer"/>
    <w:basedOn w:val="Norml"/>
    <w:link w:val="llbChar"/>
    <w:uiPriority w:val="99"/>
    <w:unhideWhenUsed/>
    <w:rsid w:val="00327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7963"/>
  </w:style>
  <w:style w:type="character" w:styleId="Hiperhivatkozs">
    <w:name w:val="Hyperlink"/>
    <w:basedOn w:val="Bekezdsalapbettpusa"/>
    <w:uiPriority w:val="99"/>
    <w:unhideWhenUsed/>
    <w:rsid w:val="008279E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279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%C3%81lla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hu.wikipedia.org/wiki/Koncesszi%C3%B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u.wikipedia.org/wiki/Monop%C3%B3liu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u.wikipedia.org/wiki/Szerz%C5%91d%C3%A9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%C3%96nkorm%C3%A1nyzat_%28fogalom%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4</cp:revision>
  <dcterms:created xsi:type="dcterms:W3CDTF">2015-10-17T08:09:00Z</dcterms:created>
  <dcterms:modified xsi:type="dcterms:W3CDTF">2015-10-17T08:44:00Z</dcterms:modified>
</cp:coreProperties>
</file>